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3C" w:rsidRPr="00585C3C" w:rsidRDefault="00585C3C" w:rsidP="00585C3C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color w:val="000000"/>
          <w:sz w:val="16"/>
          <w:szCs w:val="16"/>
          <w:lang w:val="uk-UA"/>
        </w:rPr>
      </w:pPr>
    </w:p>
    <w:p w:rsidR="00585C3C" w:rsidRDefault="00585C3C" w:rsidP="00585C3C"/>
    <w:p w:rsidR="00585C3C" w:rsidRDefault="00585C3C" w:rsidP="00585C3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96520</wp:posOffset>
            </wp:positionV>
            <wp:extent cx="450215" cy="638175"/>
            <wp:effectExtent l="19050" t="0" r="6985" b="0"/>
            <wp:wrapSquare wrapText="righ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5C3C" w:rsidRDefault="00585C3C" w:rsidP="00585C3C"/>
    <w:p w:rsidR="00585C3C" w:rsidRDefault="00585C3C" w:rsidP="00585C3C"/>
    <w:p w:rsidR="00585C3C" w:rsidRDefault="00585C3C" w:rsidP="00585C3C"/>
    <w:p w:rsidR="00585C3C" w:rsidRDefault="00585C3C" w:rsidP="00585C3C">
      <w:pPr>
        <w:jc w:val="center"/>
      </w:pPr>
    </w:p>
    <w:p w:rsidR="00585C3C" w:rsidRPr="00585C3C" w:rsidRDefault="00585C3C" w:rsidP="00585C3C"/>
    <w:p w:rsidR="00A7169F" w:rsidRPr="001226BC" w:rsidRDefault="00A7169F" w:rsidP="00A7169F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1226BC">
        <w:rPr>
          <w:rFonts w:ascii="Times New Roman CYR" w:hAnsi="Times New Roman CYR"/>
          <w:color w:val="auto"/>
        </w:rPr>
        <w:t>УКРАЇНА</w:t>
      </w:r>
    </w:p>
    <w:p w:rsidR="00A7169F" w:rsidRPr="001226BC" w:rsidRDefault="00A7169F" w:rsidP="00A7169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1226BC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A7169F" w:rsidRPr="001226BC" w:rsidRDefault="00A7169F" w:rsidP="00A7169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1226BC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A7169F" w:rsidRPr="001226BC" w:rsidRDefault="00A7169F" w:rsidP="00A7169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A7169F" w:rsidRPr="001226BC" w:rsidRDefault="00A7169F" w:rsidP="00A7169F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1226BC">
        <w:rPr>
          <w:b/>
          <w:sz w:val="32"/>
          <w:szCs w:val="32"/>
          <w:lang w:val="uk-UA"/>
        </w:rPr>
        <w:t xml:space="preserve">РІШЕННЯ </w:t>
      </w:r>
      <w:r w:rsidR="0075440A">
        <w:rPr>
          <w:b/>
          <w:sz w:val="32"/>
          <w:szCs w:val="32"/>
          <w:lang w:val="uk-UA"/>
        </w:rPr>
        <w:t>№ 92</w:t>
      </w:r>
    </w:p>
    <w:p w:rsidR="00A7169F" w:rsidRPr="001226BC" w:rsidRDefault="00A7169F" w:rsidP="00A7169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A7169F" w:rsidRPr="001226BC" w:rsidRDefault="00A7169F" w:rsidP="00A7169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lang w:val="uk-UA"/>
        </w:rPr>
      </w:pPr>
    </w:p>
    <w:p w:rsidR="00A7169F" w:rsidRPr="001226BC" w:rsidRDefault="00424F6E" w:rsidP="00A7169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>22  лютого</w:t>
      </w:r>
      <w:r w:rsidR="00E94D32">
        <w:rPr>
          <w:sz w:val="28"/>
          <w:szCs w:val="28"/>
          <w:lang w:val="uk-UA"/>
        </w:rPr>
        <w:t xml:space="preserve"> </w:t>
      </w:r>
      <w:r w:rsidR="00A7169F" w:rsidRPr="001226BC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6</w:t>
      </w:r>
      <w:r w:rsidR="00A7169F" w:rsidRPr="001226BC">
        <w:rPr>
          <w:sz w:val="28"/>
          <w:szCs w:val="28"/>
          <w:lang w:val="uk-UA"/>
        </w:rPr>
        <w:t xml:space="preserve"> року</w:t>
      </w:r>
      <w:r w:rsidR="00156587">
        <w:rPr>
          <w:sz w:val="28"/>
          <w:szCs w:val="28"/>
          <w:lang w:val="uk-UA"/>
        </w:rPr>
        <w:t xml:space="preserve">                                                    </w:t>
      </w:r>
      <w:r w:rsidR="00A321C0">
        <w:rPr>
          <w:sz w:val="28"/>
          <w:szCs w:val="28"/>
          <w:lang w:val="uk-UA"/>
        </w:rPr>
        <w:t xml:space="preserve">     </w:t>
      </w:r>
      <w:r w:rsidR="00156587">
        <w:rPr>
          <w:sz w:val="28"/>
          <w:szCs w:val="28"/>
          <w:lang w:val="uk-UA"/>
        </w:rPr>
        <w:t xml:space="preserve">        </w:t>
      </w:r>
      <w:r w:rsidR="00A321C0">
        <w:rPr>
          <w:sz w:val="28"/>
          <w:lang w:val="uk-UA"/>
        </w:rPr>
        <w:t>6  сесія 7</w:t>
      </w:r>
      <w:r w:rsidR="00A7169F" w:rsidRPr="001226BC">
        <w:rPr>
          <w:sz w:val="28"/>
          <w:lang w:val="uk-UA"/>
        </w:rPr>
        <w:t xml:space="preserve"> скликання</w:t>
      </w:r>
    </w:p>
    <w:p w:rsidR="00A7169F" w:rsidRPr="001226BC" w:rsidRDefault="00A7169F" w:rsidP="00342654">
      <w:pPr>
        <w:ind w:right="-5"/>
        <w:rPr>
          <w:b/>
          <w:sz w:val="28"/>
          <w:szCs w:val="28"/>
          <w:lang w:val="uk-UA"/>
        </w:rPr>
      </w:pPr>
    </w:p>
    <w:p w:rsidR="00447BEA" w:rsidRDefault="00E10760" w:rsidP="00A7169F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передачу</w:t>
      </w:r>
      <w:r w:rsidR="00156587">
        <w:rPr>
          <w:b/>
          <w:sz w:val="28"/>
          <w:szCs w:val="28"/>
          <w:lang w:val="uk-UA"/>
        </w:rPr>
        <w:t xml:space="preserve"> </w:t>
      </w:r>
      <w:r w:rsidR="00A7169F" w:rsidRPr="001226BC">
        <w:rPr>
          <w:b/>
          <w:sz w:val="28"/>
          <w:szCs w:val="28"/>
          <w:lang w:val="uk-UA"/>
        </w:rPr>
        <w:t xml:space="preserve">майна з спільної власності територіальних громад сіл, селищ району у комунальну власність </w:t>
      </w:r>
      <w:r w:rsidR="00447BEA">
        <w:rPr>
          <w:b/>
          <w:sz w:val="28"/>
          <w:szCs w:val="28"/>
          <w:lang w:val="uk-UA"/>
        </w:rPr>
        <w:t>Вінниць</w:t>
      </w:r>
      <w:r w:rsidR="00DD69C0">
        <w:rPr>
          <w:b/>
          <w:sz w:val="28"/>
          <w:szCs w:val="28"/>
          <w:lang w:val="uk-UA"/>
        </w:rPr>
        <w:t>ко-Хутірської</w:t>
      </w:r>
      <w:r w:rsidR="00156587">
        <w:rPr>
          <w:b/>
          <w:sz w:val="28"/>
          <w:szCs w:val="28"/>
          <w:lang w:val="uk-UA"/>
        </w:rPr>
        <w:t xml:space="preserve"> </w:t>
      </w:r>
    </w:p>
    <w:p w:rsidR="00A7169F" w:rsidRPr="001226BC" w:rsidRDefault="00A7169F" w:rsidP="00A7169F">
      <w:pPr>
        <w:ind w:right="-5"/>
        <w:jc w:val="center"/>
        <w:rPr>
          <w:b/>
          <w:sz w:val="28"/>
          <w:szCs w:val="28"/>
          <w:lang w:val="uk-UA"/>
        </w:rPr>
      </w:pPr>
      <w:r w:rsidRPr="001226BC">
        <w:rPr>
          <w:b/>
          <w:sz w:val="28"/>
          <w:szCs w:val="28"/>
          <w:lang w:val="uk-UA"/>
        </w:rPr>
        <w:t>територіальної громади</w:t>
      </w:r>
    </w:p>
    <w:p w:rsidR="00A7169F" w:rsidRPr="001226BC" w:rsidRDefault="00A7169F" w:rsidP="00156587">
      <w:pPr>
        <w:ind w:right="-6"/>
        <w:jc w:val="both"/>
        <w:rPr>
          <w:sz w:val="28"/>
          <w:szCs w:val="28"/>
          <w:lang w:val="uk-UA"/>
        </w:rPr>
      </w:pPr>
    </w:p>
    <w:p w:rsidR="00A7169F" w:rsidRPr="001226BC" w:rsidRDefault="00A7169F" w:rsidP="00DE0438">
      <w:pPr>
        <w:ind w:right="-6" w:firstLine="567"/>
        <w:jc w:val="both"/>
        <w:rPr>
          <w:sz w:val="28"/>
          <w:szCs w:val="28"/>
          <w:lang w:val="uk-UA"/>
        </w:rPr>
      </w:pPr>
      <w:r w:rsidRPr="001226BC">
        <w:rPr>
          <w:sz w:val="28"/>
          <w:szCs w:val="28"/>
          <w:lang w:val="uk-UA"/>
        </w:rPr>
        <w:t>Відповідно до п. 32 ч. 1 ст. 43,</w:t>
      </w:r>
      <w:r w:rsidR="003E47BB">
        <w:rPr>
          <w:sz w:val="28"/>
          <w:szCs w:val="28"/>
          <w:lang w:val="uk-UA"/>
        </w:rPr>
        <w:t xml:space="preserve"> ст. 59,</w:t>
      </w:r>
      <w:r w:rsidRPr="001226BC">
        <w:rPr>
          <w:sz w:val="28"/>
          <w:szCs w:val="28"/>
          <w:lang w:val="uk-UA"/>
        </w:rPr>
        <w:t xml:space="preserve"> ч. 5 ст. 60 Закону України «Про місцеве самоврядування в Україні», Закону України «Про пер</w:t>
      </w:r>
      <w:r w:rsidR="00447BEA">
        <w:rPr>
          <w:sz w:val="28"/>
          <w:szCs w:val="28"/>
          <w:lang w:val="uk-UA"/>
        </w:rPr>
        <w:t xml:space="preserve">едачу об’єктів права державної </w:t>
      </w:r>
      <w:r w:rsidRPr="001226BC">
        <w:rPr>
          <w:sz w:val="28"/>
          <w:szCs w:val="28"/>
          <w:lang w:val="uk-UA"/>
        </w:rPr>
        <w:t>та комунальної власності», рішення 4 сесії районної ради 6 скликання № 79 від 05.01.2011 року «Про затвердження переліку об’єктів,  які є спільною власністю територіальних громад сіл, селищ району, в новій редакції», «Порядку безоплатної передачі майна, що є спільною власністю територіальних громад сіл, селищ району», затвердженого рішенням 13 сесії районної ради 6 скликання № 65 від 01.03.2012 року</w:t>
      </w:r>
      <w:r w:rsidR="00DD69C0">
        <w:rPr>
          <w:sz w:val="28"/>
          <w:szCs w:val="28"/>
          <w:lang w:val="uk-UA"/>
        </w:rPr>
        <w:t xml:space="preserve"> із змінами, внесеними рішенням 22 сесії районної ради 6 скликання № 485 від 17.09.2013 року</w:t>
      </w:r>
      <w:r w:rsidRPr="001226BC">
        <w:rPr>
          <w:sz w:val="28"/>
          <w:szCs w:val="28"/>
          <w:lang w:val="uk-UA"/>
        </w:rPr>
        <w:t xml:space="preserve">, </w:t>
      </w:r>
      <w:r w:rsidR="004A655E">
        <w:rPr>
          <w:sz w:val="28"/>
          <w:szCs w:val="28"/>
          <w:lang w:val="uk-UA"/>
        </w:rPr>
        <w:t>розглянувши клопотання</w:t>
      </w:r>
      <w:r w:rsidR="00653FF2">
        <w:rPr>
          <w:sz w:val="28"/>
          <w:szCs w:val="28"/>
          <w:lang w:val="uk-UA"/>
        </w:rPr>
        <w:t xml:space="preserve"> Комунального </w:t>
      </w:r>
      <w:r w:rsidR="00447BEA">
        <w:rPr>
          <w:sz w:val="28"/>
          <w:szCs w:val="28"/>
          <w:lang w:val="uk-UA"/>
        </w:rPr>
        <w:t>підприємства</w:t>
      </w:r>
      <w:r w:rsidR="00D43CC4">
        <w:rPr>
          <w:sz w:val="28"/>
          <w:szCs w:val="28"/>
          <w:lang w:val="uk-UA"/>
        </w:rPr>
        <w:t xml:space="preserve"> «</w:t>
      </w:r>
      <w:proofErr w:type="spellStart"/>
      <w:r w:rsidR="00447BEA">
        <w:rPr>
          <w:sz w:val="28"/>
          <w:szCs w:val="28"/>
          <w:lang w:val="uk-UA"/>
        </w:rPr>
        <w:t>Саланг</w:t>
      </w:r>
      <w:proofErr w:type="spellEnd"/>
      <w:r w:rsidR="00D43CC4">
        <w:rPr>
          <w:sz w:val="28"/>
          <w:szCs w:val="28"/>
          <w:lang w:val="uk-UA"/>
        </w:rPr>
        <w:t>» Вінницької районної ради</w:t>
      </w:r>
      <w:r w:rsidR="002D05E8">
        <w:rPr>
          <w:sz w:val="28"/>
          <w:szCs w:val="28"/>
          <w:lang w:val="uk-UA"/>
        </w:rPr>
        <w:t xml:space="preserve"> № </w:t>
      </w:r>
      <w:r w:rsidR="00B91A28">
        <w:rPr>
          <w:sz w:val="28"/>
          <w:szCs w:val="28"/>
          <w:lang w:val="uk-UA"/>
        </w:rPr>
        <w:t>12 від 18</w:t>
      </w:r>
      <w:r w:rsidR="002D05E8">
        <w:rPr>
          <w:sz w:val="28"/>
          <w:szCs w:val="28"/>
          <w:lang w:val="uk-UA"/>
        </w:rPr>
        <w:t>.0</w:t>
      </w:r>
      <w:r w:rsidR="00B91A28">
        <w:rPr>
          <w:sz w:val="28"/>
          <w:szCs w:val="28"/>
          <w:lang w:val="uk-UA"/>
        </w:rPr>
        <w:t>2</w:t>
      </w:r>
      <w:r w:rsidR="002D05E8">
        <w:rPr>
          <w:sz w:val="28"/>
          <w:szCs w:val="28"/>
          <w:lang w:val="uk-UA"/>
        </w:rPr>
        <w:t>.201</w:t>
      </w:r>
      <w:r w:rsidR="00B91A28">
        <w:rPr>
          <w:sz w:val="28"/>
          <w:szCs w:val="28"/>
          <w:lang w:val="uk-UA"/>
        </w:rPr>
        <w:t>6</w:t>
      </w:r>
      <w:r w:rsidR="002D05E8">
        <w:rPr>
          <w:sz w:val="28"/>
          <w:szCs w:val="28"/>
          <w:lang w:val="uk-UA"/>
        </w:rPr>
        <w:t xml:space="preserve"> р</w:t>
      </w:r>
      <w:r w:rsidR="00DD69C0">
        <w:rPr>
          <w:sz w:val="28"/>
          <w:szCs w:val="28"/>
          <w:lang w:val="uk-UA"/>
        </w:rPr>
        <w:t>оку</w:t>
      </w:r>
      <w:r w:rsidR="00156587">
        <w:rPr>
          <w:sz w:val="28"/>
          <w:szCs w:val="28"/>
          <w:lang w:val="uk-UA"/>
        </w:rPr>
        <w:t xml:space="preserve">, </w:t>
      </w:r>
      <w:r w:rsidRPr="001226BC">
        <w:rPr>
          <w:sz w:val="28"/>
          <w:szCs w:val="28"/>
          <w:lang w:val="uk-UA"/>
        </w:rPr>
        <w:t xml:space="preserve">враховуючи рішення </w:t>
      </w:r>
      <w:r w:rsidR="00B91A28">
        <w:rPr>
          <w:sz w:val="28"/>
          <w:szCs w:val="28"/>
          <w:lang w:val="uk-UA"/>
        </w:rPr>
        <w:t>5</w:t>
      </w:r>
      <w:r w:rsidRPr="001226BC">
        <w:rPr>
          <w:sz w:val="28"/>
          <w:szCs w:val="28"/>
          <w:lang w:val="uk-UA"/>
        </w:rPr>
        <w:t xml:space="preserve"> сесії </w:t>
      </w:r>
      <w:r w:rsidR="00B91A28">
        <w:rPr>
          <w:sz w:val="28"/>
          <w:szCs w:val="28"/>
          <w:lang w:val="uk-UA"/>
        </w:rPr>
        <w:t>Вінниць</w:t>
      </w:r>
      <w:r w:rsidR="00DD69C0">
        <w:rPr>
          <w:sz w:val="28"/>
          <w:szCs w:val="28"/>
          <w:lang w:val="uk-UA"/>
        </w:rPr>
        <w:t>ко-Хутірської</w:t>
      </w:r>
      <w:r w:rsidR="00B91A28">
        <w:rPr>
          <w:sz w:val="28"/>
          <w:szCs w:val="28"/>
          <w:lang w:val="uk-UA"/>
        </w:rPr>
        <w:t xml:space="preserve"> сільської ради 7</w:t>
      </w:r>
      <w:r w:rsidRPr="001226BC">
        <w:rPr>
          <w:sz w:val="28"/>
          <w:szCs w:val="28"/>
          <w:lang w:val="uk-UA"/>
        </w:rPr>
        <w:t xml:space="preserve"> скликання від </w:t>
      </w:r>
      <w:r w:rsidR="00B91A28">
        <w:rPr>
          <w:sz w:val="28"/>
          <w:szCs w:val="28"/>
          <w:lang w:val="uk-UA"/>
        </w:rPr>
        <w:t>05.0</w:t>
      </w:r>
      <w:r w:rsidR="00DD69C0">
        <w:rPr>
          <w:sz w:val="28"/>
          <w:szCs w:val="28"/>
          <w:lang w:val="uk-UA"/>
        </w:rPr>
        <w:t>2</w:t>
      </w:r>
      <w:r w:rsidRPr="001226BC">
        <w:rPr>
          <w:sz w:val="28"/>
          <w:szCs w:val="28"/>
          <w:lang w:val="uk-UA"/>
        </w:rPr>
        <w:t>.201</w:t>
      </w:r>
      <w:r w:rsidR="00B91A28">
        <w:rPr>
          <w:sz w:val="28"/>
          <w:szCs w:val="28"/>
          <w:lang w:val="uk-UA"/>
        </w:rPr>
        <w:t>6</w:t>
      </w:r>
      <w:r w:rsidRPr="001226BC">
        <w:rPr>
          <w:sz w:val="28"/>
          <w:szCs w:val="28"/>
          <w:lang w:val="uk-UA"/>
        </w:rPr>
        <w:t xml:space="preserve"> року «</w:t>
      </w:r>
      <w:r w:rsidR="00DD69C0">
        <w:rPr>
          <w:sz w:val="28"/>
          <w:szCs w:val="28"/>
          <w:lang w:val="uk-UA"/>
        </w:rPr>
        <w:t xml:space="preserve">Про </w:t>
      </w:r>
      <w:r w:rsidR="00B91A28">
        <w:rPr>
          <w:sz w:val="28"/>
          <w:szCs w:val="28"/>
          <w:lang w:val="uk-UA"/>
        </w:rPr>
        <w:t>прийняття у комунальну власність сільської ради будівлі по вул. Сагайдачного</w:t>
      </w:r>
      <w:r w:rsidR="00D708FE">
        <w:rPr>
          <w:sz w:val="28"/>
          <w:szCs w:val="28"/>
          <w:lang w:val="uk-UA"/>
        </w:rPr>
        <w:t>,</w:t>
      </w:r>
      <w:r w:rsidR="00B91A28">
        <w:rPr>
          <w:sz w:val="28"/>
          <w:szCs w:val="28"/>
          <w:lang w:val="uk-UA"/>
        </w:rPr>
        <w:t xml:space="preserve"> 93</w:t>
      </w:r>
      <w:r w:rsidRPr="001226BC">
        <w:rPr>
          <w:sz w:val="28"/>
          <w:szCs w:val="28"/>
          <w:lang w:val="uk-UA"/>
        </w:rPr>
        <w:t>»</w:t>
      </w:r>
      <w:r w:rsidR="00156587">
        <w:rPr>
          <w:sz w:val="28"/>
          <w:szCs w:val="28"/>
          <w:lang w:val="uk-UA"/>
        </w:rPr>
        <w:t xml:space="preserve">, </w:t>
      </w:r>
      <w:r w:rsidRPr="001226BC">
        <w:rPr>
          <w:sz w:val="28"/>
          <w:szCs w:val="28"/>
          <w:lang w:val="uk-UA"/>
        </w:rPr>
        <w:t xml:space="preserve">висновок постійної комісії районної ради з питань </w:t>
      </w:r>
      <w:r w:rsidRPr="001226BC">
        <w:rPr>
          <w:sz w:val="28"/>
          <w:szCs w:val="52"/>
          <w:lang w:val="uk-UA"/>
        </w:rPr>
        <w:t xml:space="preserve">будівництва,  енергозбереження, комунальної власності, благоустрою та транспортного забезпечення, </w:t>
      </w:r>
      <w:r w:rsidRPr="001226BC">
        <w:rPr>
          <w:sz w:val="28"/>
          <w:szCs w:val="28"/>
          <w:lang w:val="uk-UA"/>
        </w:rPr>
        <w:t xml:space="preserve">районна рада </w:t>
      </w:r>
    </w:p>
    <w:p w:rsidR="00A7169F" w:rsidRPr="001226BC" w:rsidRDefault="00A7169F" w:rsidP="00A7169F">
      <w:pPr>
        <w:spacing w:before="120" w:after="120"/>
        <w:ind w:right="-6" w:firstLine="902"/>
        <w:jc w:val="center"/>
        <w:rPr>
          <w:b/>
          <w:sz w:val="28"/>
          <w:szCs w:val="28"/>
          <w:lang w:val="uk-UA"/>
        </w:rPr>
      </w:pPr>
      <w:r w:rsidRPr="001226BC">
        <w:rPr>
          <w:b/>
          <w:sz w:val="28"/>
          <w:szCs w:val="28"/>
          <w:lang w:val="uk-UA"/>
        </w:rPr>
        <w:t>ВИРІШИЛА:</w:t>
      </w:r>
    </w:p>
    <w:p w:rsidR="00A7169F" w:rsidRDefault="00A7169F" w:rsidP="00DE0438">
      <w:pPr>
        <w:numPr>
          <w:ilvl w:val="0"/>
          <w:numId w:val="1"/>
        </w:numPr>
        <w:tabs>
          <w:tab w:val="clear" w:pos="1620"/>
          <w:tab w:val="num" w:pos="0"/>
          <w:tab w:val="left" w:pos="851"/>
          <w:tab w:val="left" w:pos="993"/>
        </w:tabs>
        <w:ind w:left="0" w:right="-6" w:firstLine="567"/>
        <w:jc w:val="both"/>
        <w:rPr>
          <w:sz w:val="28"/>
          <w:szCs w:val="28"/>
          <w:lang w:val="uk-UA"/>
        </w:rPr>
      </w:pPr>
      <w:r w:rsidRPr="001226BC">
        <w:rPr>
          <w:sz w:val="28"/>
          <w:szCs w:val="28"/>
          <w:lang w:val="uk-UA"/>
        </w:rPr>
        <w:t xml:space="preserve">Вилучити з </w:t>
      </w:r>
      <w:r w:rsidR="00F4557C">
        <w:rPr>
          <w:sz w:val="28"/>
          <w:szCs w:val="28"/>
          <w:lang w:val="uk-UA"/>
        </w:rPr>
        <w:t>господарського відання</w:t>
      </w:r>
      <w:r w:rsidRPr="001226BC">
        <w:rPr>
          <w:sz w:val="28"/>
          <w:szCs w:val="28"/>
          <w:lang w:val="uk-UA"/>
        </w:rPr>
        <w:t xml:space="preserve"> </w:t>
      </w:r>
      <w:r w:rsidR="00F4557C">
        <w:rPr>
          <w:sz w:val="28"/>
          <w:szCs w:val="28"/>
          <w:lang w:val="uk-UA"/>
        </w:rPr>
        <w:t>Комунального підприємства</w:t>
      </w:r>
      <w:r>
        <w:rPr>
          <w:sz w:val="28"/>
          <w:szCs w:val="28"/>
          <w:lang w:val="uk-UA"/>
        </w:rPr>
        <w:t xml:space="preserve"> «</w:t>
      </w:r>
      <w:proofErr w:type="spellStart"/>
      <w:r w:rsidR="00F4557C">
        <w:rPr>
          <w:sz w:val="28"/>
          <w:szCs w:val="28"/>
          <w:lang w:val="uk-UA"/>
        </w:rPr>
        <w:t>Саланг</w:t>
      </w:r>
      <w:proofErr w:type="spellEnd"/>
      <w:r>
        <w:rPr>
          <w:sz w:val="28"/>
          <w:szCs w:val="28"/>
          <w:lang w:val="uk-UA"/>
        </w:rPr>
        <w:t>» Ві</w:t>
      </w:r>
      <w:r w:rsidR="004D41E2">
        <w:rPr>
          <w:sz w:val="28"/>
          <w:szCs w:val="28"/>
          <w:lang w:val="uk-UA"/>
        </w:rPr>
        <w:t>нницької районної ради,</w:t>
      </w:r>
      <w:r>
        <w:rPr>
          <w:sz w:val="28"/>
          <w:szCs w:val="28"/>
          <w:lang w:val="uk-UA"/>
        </w:rPr>
        <w:t xml:space="preserve"> майно</w:t>
      </w:r>
      <w:r w:rsidR="004D41E2">
        <w:rPr>
          <w:sz w:val="28"/>
          <w:szCs w:val="28"/>
          <w:lang w:val="uk-UA"/>
        </w:rPr>
        <w:t xml:space="preserve"> що є спільною власністю територіальних громад сіл, селищ району, а саме</w:t>
      </w:r>
      <w:r>
        <w:rPr>
          <w:sz w:val="28"/>
          <w:szCs w:val="28"/>
          <w:lang w:val="uk-UA"/>
        </w:rPr>
        <w:t>:</w:t>
      </w:r>
    </w:p>
    <w:p w:rsidR="00A7169F" w:rsidRDefault="00F4557C" w:rsidP="00A7169F">
      <w:pPr>
        <w:pStyle w:val="a9"/>
        <w:numPr>
          <w:ilvl w:val="0"/>
          <w:numId w:val="2"/>
        </w:num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будинок в с. Вінницькі Хутори, вул. Сагайдачного, 93, інвентарний номер 103/001</w:t>
      </w:r>
      <w:r w:rsidR="004526C1">
        <w:rPr>
          <w:sz w:val="28"/>
          <w:szCs w:val="28"/>
          <w:lang w:val="uk-UA"/>
        </w:rPr>
        <w:t xml:space="preserve">, балансовою вартістю </w:t>
      </w:r>
      <w:r>
        <w:rPr>
          <w:sz w:val="28"/>
          <w:szCs w:val="28"/>
          <w:lang w:val="uk-UA"/>
        </w:rPr>
        <w:t>49974</w:t>
      </w:r>
      <w:r w:rsidR="004526C1">
        <w:rPr>
          <w:sz w:val="28"/>
          <w:szCs w:val="28"/>
          <w:lang w:val="uk-UA"/>
        </w:rPr>
        <w:t xml:space="preserve">,00 грн., </w:t>
      </w:r>
      <w:r>
        <w:rPr>
          <w:sz w:val="28"/>
          <w:szCs w:val="28"/>
          <w:lang w:val="uk-UA"/>
        </w:rPr>
        <w:t>сума накопиченого зносу становить 37574</w:t>
      </w:r>
      <w:r w:rsidR="0074659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02</w:t>
      </w:r>
      <w:r w:rsidR="004526C1">
        <w:rPr>
          <w:sz w:val="28"/>
          <w:szCs w:val="28"/>
          <w:lang w:val="uk-UA"/>
        </w:rPr>
        <w:t xml:space="preserve"> грн.;</w:t>
      </w:r>
    </w:p>
    <w:p w:rsidR="004526C1" w:rsidRDefault="00F4557C" w:rsidP="00A7169F">
      <w:pPr>
        <w:pStyle w:val="a9"/>
        <w:numPr>
          <w:ilvl w:val="0"/>
          <w:numId w:val="2"/>
        </w:num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огорожа біля будинку,</w:t>
      </w:r>
      <w:r w:rsidR="00E35BE3">
        <w:rPr>
          <w:sz w:val="28"/>
          <w:szCs w:val="28"/>
          <w:lang w:val="uk-UA"/>
        </w:rPr>
        <w:t xml:space="preserve"> інвентарний номер 103</w:t>
      </w:r>
      <w:r>
        <w:rPr>
          <w:sz w:val="28"/>
          <w:szCs w:val="28"/>
          <w:lang w:val="uk-UA"/>
        </w:rPr>
        <w:t>/002</w:t>
      </w:r>
      <w:r w:rsidR="00E35BE3">
        <w:rPr>
          <w:sz w:val="28"/>
          <w:szCs w:val="28"/>
          <w:lang w:val="uk-UA"/>
        </w:rPr>
        <w:t xml:space="preserve">, балансовою вартістю </w:t>
      </w:r>
      <w:r>
        <w:rPr>
          <w:sz w:val="28"/>
          <w:szCs w:val="28"/>
          <w:lang w:val="uk-UA"/>
        </w:rPr>
        <w:t>4349,00 грн., сума накопиченого зносу становить</w:t>
      </w:r>
      <w:r w:rsidR="00E35B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3675,28</w:t>
      </w:r>
      <w:r w:rsidR="00E35BE3">
        <w:rPr>
          <w:sz w:val="28"/>
          <w:szCs w:val="28"/>
          <w:lang w:val="uk-UA"/>
        </w:rPr>
        <w:t xml:space="preserve"> грн.;</w:t>
      </w:r>
    </w:p>
    <w:p w:rsidR="00E35BE3" w:rsidRDefault="00746597" w:rsidP="00A7169F">
      <w:pPr>
        <w:pStyle w:val="a9"/>
        <w:numPr>
          <w:ilvl w:val="0"/>
          <w:numId w:val="2"/>
        </w:num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F4557C">
        <w:rPr>
          <w:sz w:val="28"/>
          <w:szCs w:val="28"/>
          <w:lang w:val="uk-UA"/>
        </w:rPr>
        <w:t>отел газовий, інвентарний номер 106/001</w:t>
      </w:r>
      <w:r w:rsidR="00E35BE3">
        <w:rPr>
          <w:sz w:val="28"/>
          <w:szCs w:val="28"/>
          <w:lang w:val="uk-UA"/>
        </w:rPr>
        <w:t xml:space="preserve">, балансовою вартістю </w:t>
      </w:r>
      <w:r w:rsidR="00F4557C">
        <w:rPr>
          <w:sz w:val="28"/>
          <w:szCs w:val="28"/>
          <w:lang w:val="uk-UA"/>
        </w:rPr>
        <w:t>134,00 грн., сума накопиченого зносу становить 134</w:t>
      </w:r>
      <w:r w:rsidR="00E35BE3">
        <w:rPr>
          <w:sz w:val="28"/>
          <w:szCs w:val="28"/>
          <w:lang w:val="uk-UA"/>
        </w:rPr>
        <w:t>,00 грн.;</w:t>
      </w:r>
    </w:p>
    <w:p w:rsidR="00E35BE3" w:rsidRDefault="00F4557C" w:rsidP="00A7169F">
      <w:pPr>
        <w:pStyle w:val="a9"/>
        <w:numPr>
          <w:ilvl w:val="0"/>
          <w:numId w:val="2"/>
        </w:num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котел газовий, інвентарний номер 106/002</w:t>
      </w:r>
      <w:r w:rsidR="00E35BE3">
        <w:rPr>
          <w:sz w:val="28"/>
          <w:szCs w:val="28"/>
          <w:lang w:val="uk-UA"/>
        </w:rPr>
        <w:t xml:space="preserve">, балансовою вартістю </w:t>
      </w:r>
      <w:r>
        <w:rPr>
          <w:sz w:val="28"/>
          <w:szCs w:val="28"/>
          <w:lang w:val="uk-UA"/>
        </w:rPr>
        <w:t>98,00 грн., сума накопиченого зносу становить 93,46</w:t>
      </w:r>
      <w:r w:rsidR="00E35BE3">
        <w:rPr>
          <w:sz w:val="28"/>
          <w:szCs w:val="28"/>
          <w:lang w:val="uk-UA"/>
        </w:rPr>
        <w:t xml:space="preserve"> грн.;</w:t>
      </w:r>
    </w:p>
    <w:p w:rsidR="00E35BE3" w:rsidRDefault="00F4557C" w:rsidP="00A7169F">
      <w:pPr>
        <w:pStyle w:val="a9"/>
        <w:numPr>
          <w:ilvl w:val="0"/>
          <w:numId w:val="2"/>
        </w:num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парове опалення, інвентарний номер 106/003</w:t>
      </w:r>
      <w:r w:rsidR="00E35BE3">
        <w:rPr>
          <w:sz w:val="28"/>
          <w:szCs w:val="28"/>
          <w:lang w:val="uk-UA"/>
        </w:rPr>
        <w:t xml:space="preserve">, балансовою вартістю </w:t>
      </w:r>
      <w:r>
        <w:rPr>
          <w:sz w:val="28"/>
          <w:szCs w:val="28"/>
          <w:lang w:val="uk-UA"/>
        </w:rPr>
        <w:t>600,26</w:t>
      </w:r>
      <w:r w:rsidR="00E35BE3">
        <w:rPr>
          <w:sz w:val="28"/>
          <w:szCs w:val="28"/>
          <w:lang w:val="uk-UA"/>
        </w:rPr>
        <w:t xml:space="preserve"> грн.,</w:t>
      </w:r>
      <w:r>
        <w:rPr>
          <w:sz w:val="28"/>
          <w:szCs w:val="28"/>
          <w:lang w:val="uk-UA"/>
        </w:rPr>
        <w:t xml:space="preserve"> сума накопиченого зносу</w:t>
      </w:r>
      <w:r w:rsidR="006273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572,57</w:t>
      </w:r>
      <w:r w:rsidR="006273BF">
        <w:rPr>
          <w:sz w:val="28"/>
          <w:szCs w:val="28"/>
          <w:lang w:val="uk-UA"/>
        </w:rPr>
        <w:t xml:space="preserve"> грн.;</w:t>
      </w:r>
    </w:p>
    <w:p w:rsidR="00F4557C" w:rsidRPr="00F4557C" w:rsidRDefault="00F4557C" w:rsidP="00F4557C">
      <w:pPr>
        <w:pStyle w:val="a9"/>
        <w:numPr>
          <w:ilvl w:val="0"/>
          <w:numId w:val="2"/>
        </w:num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лічильник газовий, інвентарний номер 106/004</w:t>
      </w:r>
      <w:r w:rsidR="006273BF">
        <w:rPr>
          <w:sz w:val="28"/>
          <w:szCs w:val="28"/>
          <w:lang w:val="uk-UA"/>
        </w:rPr>
        <w:t xml:space="preserve">, балансовою вартістю </w:t>
      </w:r>
      <w:r>
        <w:rPr>
          <w:sz w:val="28"/>
          <w:szCs w:val="28"/>
          <w:lang w:val="uk-UA"/>
        </w:rPr>
        <w:t>145,00 грн., сума накопиченого зносу</w:t>
      </w:r>
      <w:r w:rsidR="006273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138,31 грн.</w:t>
      </w:r>
    </w:p>
    <w:p w:rsidR="00A321C0" w:rsidRPr="00A321C0" w:rsidRDefault="00A7169F" w:rsidP="00A321C0">
      <w:pPr>
        <w:pStyle w:val="a9"/>
        <w:numPr>
          <w:ilvl w:val="0"/>
          <w:numId w:val="1"/>
        </w:numPr>
        <w:tabs>
          <w:tab w:val="clear" w:pos="1620"/>
          <w:tab w:val="num" w:pos="0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A321C0">
        <w:rPr>
          <w:sz w:val="28"/>
          <w:szCs w:val="28"/>
          <w:lang w:val="uk-UA"/>
        </w:rPr>
        <w:t xml:space="preserve">Передати безоплатно із спільної власності територіальних громад  сіл, селищ району </w:t>
      </w:r>
      <w:r w:rsidR="00DE0438" w:rsidRPr="00A321C0">
        <w:rPr>
          <w:sz w:val="28"/>
          <w:szCs w:val="28"/>
          <w:lang w:val="uk-UA"/>
        </w:rPr>
        <w:t xml:space="preserve">в  комунальну власність </w:t>
      </w:r>
      <w:r w:rsidR="00803233" w:rsidRPr="00A321C0">
        <w:rPr>
          <w:sz w:val="28"/>
          <w:szCs w:val="28"/>
          <w:lang w:val="uk-UA"/>
        </w:rPr>
        <w:t>Вінниц</w:t>
      </w:r>
      <w:r w:rsidR="00DE0438" w:rsidRPr="00A321C0">
        <w:rPr>
          <w:sz w:val="28"/>
          <w:szCs w:val="28"/>
          <w:lang w:val="uk-UA"/>
        </w:rPr>
        <w:t>ько-Хутірської</w:t>
      </w:r>
      <w:r w:rsidR="008709FE" w:rsidRPr="00A321C0">
        <w:rPr>
          <w:sz w:val="28"/>
          <w:szCs w:val="28"/>
          <w:lang w:val="uk-UA"/>
        </w:rPr>
        <w:t xml:space="preserve"> </w:t>
      </w:r>
      <w:r w:rsidRPr="00A321C0">
        <w:rPr>
          <w:sz w:val="28"/>
          <w:szCs w:val="28"/>
          <w:lang w:val="uk-UA"/>
        </w:rPr>
        <w:t>територіальної громади</w:t>
      </w:r>
      <w:r w:rsidR="004A655E" w:rsidRPr="00A321C0">
        <w:rPr>
          <w:sz w:val="28"/>
          <w:szCs w:val="28"/>
          <w:lang w:val="uk-UA"/>
        </w:rPr>
        <w:t>,</w:t>
      </w:r>
      <w:bookmarkStart w:id="0" w:name="_GoBack"/>
      <w:bookmarkEnd w:id="0"/>
      <w:r w:rsidRPr="00A321C0">
        <w:rPr>
          <w:sz w:val="28"/>
          <w:szCs w:val="28"/>
          <w:lang w:val="uk-UA"/>
        </w:rPr>
        <w:t xml:space="preserve"> наступне майно:</w:t>
      </w:r>
    </w:p>
    <w:p w:rsidR="00A321C0" w:rsidRDefault="00A321C0" w:rsidP="00A321C0">
      <w:pPr>
        <w:pStyle w:val="a9"/>
        <w:ind w:left="709" w:right="-6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  </w:t>
      </w:r>
      <w:r w:rsidR="00803233" w:rsidRPr="00A321C0">
        <w:rPr>
          <w:sz w:val="28"/>
          <w:szCs w:val="28"/>
          <w:lang w:val="uk-UA"/>
        </w:rPr>
        <w:t>будинок в с. Вінницькі Хутори, вул. Сагайдачного, 93, інвентарний номер 103/001, балансовою вартістю 49974,00 грн., сума накопиченого зносу становить 37574,02 грн.;</w:t>
      </w:r>
    </w:p>
    <w:p w:rsidR="00A321C0" w:rsidRDefault="00A321C0" w:rsidP="00A321C0">
      <w:pPr>
        <w:pStyle w:val="a9"/>
        <w:ind w:left="709" w:right="-6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323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 </w:t>
      </w:r>
      <w:r w:rsidR="00803233" w:rsidRPr="00803233">
        <w:rPr>
          <w:sz w:val="28"/>
          <w:szCs w:val="28"/>
          <w:lang w:val="uk-UA"/>
        </w:rPr>
        <w:t>огорожа біля будинку, інвентарний номер 103/002, балансовою вартістю 4349,00 грн., сума накопиченого зносу становить 3675,28 грн.;</w:t>
      </w:r>
    </w:p>
    <w:p w:rsidR="00A321C0" w:rsidRDefault="00A321C0" w:rsidP="00A321C0">
      <w:pPr>
        <w:pStyle w:val="a9"/>
        <w:ind w:left="709" w:right="-6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323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</w:t>
      </w:r>
      <w:r w:rsidR="00803233" w:rsidRPr="00803233">
        <w:rPr>
          <w:sz w:val="28"/>
          <w:szCs w:val="28"/>
          <w:lang w:val="uk-UA"/>
        </w:rPr>
        <w:t>котел газовий, інвентарний номер 106/001, балансовою вартістю 134,00 грн., сума накопиченого зносу становить 134,00 грн.;</w:t>
      </w:r>
    </w:p>
    <w:p w:rsidR="00A321C0" w:rsidRDefault="00A321C0" w:rsidP="00A321C0">
      <w:pPr>
        <w:pStyle w:val="a9"/>
        <w:ind w:left="709" w:right="-6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323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 </w:t>
      </w:r>
      <w:r w:rsidR="00803233" w:rsidRPr="00803233">
        <w:rPr>
          <w:sz w:val="28"/>
          <w:szCs w:val="28"/>
          <w:lang w:val="uk-UA"/>
        </w:rPr>
        <w:t>котел газовий, інвентарний номер 106/002, балансовою вартістю 98,00 грн., сума накопиченого зносу становить 93,46 грн.;</w:t>
      </w:r>
    </w:p>
    <w:p w:rsidR="00A321C0" w:rsidRDefault="00A321C0" w:rsidP="00A321C0">
      <w:pPr>
        <w:pStyle w:val="a9"/>
        <w:ind w:left="709" w:right="-6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323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 </w:t>
      </w:r>
      <w:r w:rsidR="00803233" w:rsidRPr="00803233">
        <w:rPr>
          <w:sz w:val="28"/>
          <w:szCs w:val="28"/>
          <w:lang w:val="uk-UA"/>
        </w:rPr>
        <w:t>парове опалення, інвентарний номер 106/003, балансовою вартістю 600,26 грн., сума накопиченого зносу 572,57 грн.;</w:t>
      </w:r>
    </w:p>
    <w:p w:rsidR="00803233" w:rsidRPr="00803233" w:rsidRDefault="00A321C0" w:rsidP="00A321C0">
      <w:pPr>
        <w:pStyle w:val="a9"/>
        <w:ind w:left="709" w:right="-6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323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="00803233" w:rsidRPr="00803233">
        <w:rPr>
          <w:sz w:val="28"/>
          <w:szCs w:val="28"/>
          <w:lang w:val="uk-UA"/>
        </w:rPr>
        <w:t>лічильник газовий, інвентарний номер 106/004, балансовою вартістю 145,00 грн., сума накопиченого зносу 138,31 грн.</w:t>
      </w:r>
    </w:p>
    <w:p w:rsidR="0034312D" w:rsidRDefault="0034312D" w:rsidP="0034312D">
      <w:pPr>
        <w:numPr>
          <w:ilvl w:val="0"/>
          <w:numId w:val="1"/>
        </w:numPr>
        <w:tabs>
          <w:tab w:val="clear" w:pos="1620"/>
          <w:tab w:val="num" w:pos="0"/>
          <w:tab w:val="left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Комунальному </w:t>
      </w:r>
      <w:r w:rsidR="00A321C0">
        <w:rPr>
          <w:sz w:val="28"/>
          <w:szCs w:val="28"/>
          <w:lang w:val="uk-UA"/>
        </w:rPr>
        <w:t>підприємству</w:t>
      </w:r>
      <w:r>
        <w:rPr>
          <w:sz w:val="28"/>
          <w:szCs w:val="28"/>
          <w:lang w:val="uk-UA"/>
        </w:rPr>
        <w:t xml:space="preserve"> «</w:t>
      </w:r>
      <w:proofErr w:type="spellStart"/>
      <w:r w:rsidR="00A321C0">
        <w:rPr>
          <w:sz w:val="28"/>
          <w:szCs w:val="28"/>
          <w:lang w:val="uk-UA"/>
        </w:rPr>
        <w:t>Саланг</w:t>
      </w:r>
      <w:proofErr w:type="spellEnd"/>
      <w:r>
        <w:rPr>
          <w:sz w:val="28"/>
          <w:szCs w:val="28"/>
          <w:lang w:val="uk-UA"/>
        </w:rPr>
        <w:t>» Вінницької районної ради</w:t>
      </w:r>
      <w:r w:rsidRPr="00A7169F">
        <w:rPr>
          <w:sz w:val="28"/>
          <w:szCs w:val="28"/>
          <w:lang w:val="uk-UA"/>
        </w:rPr>
        <w:t xml:space="preserve"> (</w:t>
      </w:r>
      <w:proofErr w:type="spellStart"/>
      <w:r w:rsidR="00A321C0">
        <w:rPr>
          <w:sz w:val="28"/>
          <w:szCs w:val="28"/>
          <w:lang w:val="uk-UA"/>
        </w:rPr>
        <w:t>Настоящий</w:t>
      </w:r>
      <w:proofErr w:type="spellEnd"/>
      <w:r w:rsidR="00A321C0">
        <w:rPr>
          <w:sz w:val="28"/>
          <w:szCs w:val="28"/>
          <w:lang w:val="uk-UA"/>
        </w:rPr>
        <w:t xml:space="preserve"> В.А</w:t>
      </w:r>
      <w:r>
        <w:rPr>
          <w:sz w:val="28"/>
          <w:szCs w:val="28"/>
          <w:lang w:val="uk-UA"/>
        </w:rPr>
        <w:t>.</w:t>
      </w:r>
      <w:r w:rsidRPr="00A7169F">
        <w:rPr>
          <w:sz w:val="28"/>
          <w:szCs w:val="28"/>
          <w:lang w:val="uk-UA"/>
        </w:rPr>
        <w:t>) здійснити приймання-передачу майна, вказаного в п.2 цього рішення, у відповідності до чинного законодавства України, та надати акт приймання-передачі у виконавчий апарат районної ради в місячний термін.</w:t>
      </w:r>
    </w:p>
    <w:p w:rsidR="00A7169F" w:rsidRPr="00342654" w:rsidRDefault="00A7169F" w:rsidP="0034312D">
      <w:pPr>
        <w:numPr>
          <w:ilvl w:val="0"/>
          <w:numId w:val="1"/>
        </w:numPr>
        <w:tabs>
          <w:tab w:val="clear" w:pos="1620"/>
          <w:tab w:val="num" w:pos="0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1226B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</w:t>
      </w:r>
      <w:r w:rsidRPr="001226BC">
        <w:rPr>
          <w:sz w:val="28"/>
          <w:szCs w:val="52"/>
          <w:lang w:val="uk-UA"/>
        </w:rPr>
        <w:t>будівництва, енергозбереження, комунальної власності, благоустрою та транспортного забезпечення</w:t>
      </w:r>
      <w:r w:rsidRPr="001226BC">
        <w:rPr>
          <w:sz w:val="28"/>
          <w:szCs w:val="28"/>
          <w:lang w:val="uk-UA"/>
        </w:rPr>
        <w:t xml:space="preserve"> (</w:t>
      </w:r>
      <w:proofErr w:type="spellStart"/>
      <w:r w:rsidR="00A321C0">
        <w:rPr>
          <w:sz w:val="28"/>
          <w:szCs w:val="28"/>
          <w:lang w:val="uk-UA"/>
        </w:rPr>
        <w:t>Федчишин</w:t>
      </w:r>
      <w:proofErr w:type="spellEnd"/>
      <w:r w:rsidR="00A321C0">
        <w:rPr>
          <w:sz w:val="28"/>
          <w:szCs w:val="28"/>
          <w:lang w:val="uk-UA"/>
        </w:rPr>
        <w:t xml:space="preserve"> І.П</w:t>
      </w:r>
      <w:r w:rsidRPr="001226BC">
        <w:rPr>
          <w:sz w:val="28"/>
          <w:szCs w:val="28"/>
          <w:lang w:val="uk-UA"/>
        </w:rPr>
        <w:t>.).</w:t>
      </w:r>
    </w:p>
    <w:p w:rsidR="00A7169F" w:rsidRDefault="00A7169F" w:rsidP="00A7169F">
      <w:pPr>
        <w:ind w:right="-5"/>
        <w:jc w:val="both"/>
        <w:rPr>
          <w:b/>
          <w:sz w:val="28"/>
          <w:szCs w:val="28"/>
          <w:lang w:val="uk-UA"/>
        </w:rPr>
      </w:pPr>
    </w:p>
    <w:p w:rsidR="00342654" w:rsidRDefault="00342654" w:rsidP="00A7169F">
      <w:pPr>
        <w:ind w:right="-5"/>
        <w:jc w:val="both"/>
        <w:rPr>
          <w:b/>
          <w:sz w:val="28"/>
          <w:szCs w:val="28"/>
          <w:lang w:val="uk-UA"/>
        </w:rPr>
      </w:pPr>
    </w:p>
    <w:p w:rsidR="00A321C0" w:rsidRPr="001226BC" w:rsidRDefault="00A321C0" w:rsidP="00A7169F">
      <w:pPr>
        <w:ind w:right="-5"/>
        <w:jc w:val="both"/>
        <w:rPr>
          <w:b/>
          <w:sz w:val="28"/>
          <w:szCs w:val="28"/>
          <w:lang w:val="uk-UA"/>
        </w:rPr>
      </w:pPr>
    </w:p>
    <w:p w:rsidR="00A7169F" w:rsidRPr="001226BC" w:rsidRDefault="00A7169F" w:rsidP="00A7169F">
      <w:pPr>
        <w:ind w:right="-5"/>
        <w:jc w:val="both"/>
        <w:rPr>
          <w:b/>
          <w:sz w:val="28"/>
          <w:szCs w:val="28"/>
          <w:lang w:val="uk-UA"/>
        </w:rPr>
      </w:pPr>
      <w:r w:rsidRPr="001226BC">
        <w:rPr>
          <w:b/>
          <w:sz w:val="28"/>
          <w:szCs w:val="28"/>
          <w:lang w:val="uk-UA"/>
        </w:rPr>
        <w:t xml:space="preserve">Голова районної ради                                            </w:t>
      </w:r>
      <w:r w:rsidR="000836C7">
        <w:rPr>
          <w:b/>
          <w:sz w:val="28"/>
          <w:szCs w:val="28"/>
          <w:lang w:val="uk-UA"/>
        </w:rPr>
        <w:t xml:space="preserve">                    С.М. Сітарський</w:t>
      </w:r>
    </w:p>
    <w:p w:rsidR="00A7169F" w:rsidRPr="001226BC" w:rsidRDefault="00A7169F" w:rsidP="00A7169F">
      <w:pPr>
        <w:ind w:right="-5"/>
        <w:jc w:val="both"/>
        <w:rPr>
          <w:sz w:val="28"/>
          <w:szCs w:val="28"/>
          <w:lang w:val="uk-UA"/>
        </w:rPr>
      </w:pPr>
    </w:p>
    <w:p w:rsidR="00A7169F" w:rsidRPr="001226BC" w:rsidRDefault="00A7169F" w:rsidP="00A7169F">
      <w:pPr>
        <w:ind w:right="-5"/>
        <w:jc w:val="both"/>
        <w:rPr>
          <w:sz w:val="28"/>
          <w:szCs w:val="28"/>
          <w:lang w:val="uk-UA"/>
        </w:rPr>
      </w:pPr>
    </w:p>
    <w:p w:rsidR="00A7169F" w:rsidRPr="001226BC" w:rsidRDefault="00A321C0" w:rsidP="00A7169F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</w:t>
      </w:r>
      <w:r w:rsidR="00A7169F" w:rsidRPr="001226BC">
        <w:rPr>
          <w:sz w:val="28"/>
          <w:szCs w:val="28"/>
          <w:lang w:val="uk-UA"/>
        </w:rPr>
        <w:t>.</w:t>
      </w:r>
    </w:p>
    <w:p w:rsidR="00A7169F" w:rsidRPr="001226BC" w:rsidRDefault="000836C7" w:rsidP="00A7169F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A7169F" w:rsidRPr="00342654" w:rsidRDefault="00A7169F" w:rsidP="00342654">
      <w:pPr>
        <w:ind w:right="-5"/>
        <w:jc w:val="both"/>
        <w:rPr>
          <w:sz w:val="28"/>
          <w:szCs w:val="28"/>
          <w:lang w:val="uk-UA"/>
        </w:rPr>
      </w:pPr>
      <w:r w:rsidRPr="001226BC">
        <w:rPr>
          <w:sz w:val="28"/>
          <w:szCs w:val="28"/>
          <w:lang w:val="uk-UA"/>
        </w:rPr>
        <w:t>Яремчук О.М.</w:t>
      </w:r>
    </w:p>
    <w:sectPr w:rsidR="00A7169F" w:rsidRPr="00342654" w:rsidSect="00A321C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1284A"/>
    <w:multiLevelType w:val="hybridMultilevel"/>
    <w:tmpl w:val="343674AE"/>
    <w:lvl w:ilvl="0" w:tplc="6B7E323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627BC"/>
    <w:multiLevelType w:val="hybridMultilevel"/>
    <w:tmpl w:val="3BE2C5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79C67F0E"/>
    <w:multiLevelType w:val="hybridMultilevel"/>
    <w:tmpl w:val="0B7843C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69F"/>
    <w:rsid w:val="00003934"/>
    <w:rsid w:val="0002429E"/>
    <w:rsid w:val="000374F2"/>
    <w:rsid w:val="00037C28"/>
    <w:rsid w:val="00040F89"/>
    <w:rsid w:val="0004405E"/>
    <w:rsid w:val="000454AC"/>
    <w:rsid w:val="00046261"/>
    <w:rsid w:val="00066E58"/>
    <w:rsid w:val="00067F1F"/>
    <w:rsid w:val="00071429"/>
    <w:rsid w:val="00074FD3"/>
    <w:rsid w:val="000779AF"/>
    <w:rsid w:val="000836C7"/>
    <w:rsid w:val="000948FD"/>
    <w:rsid w:val="000B1EF0"/>
    <w:rsid w:val="000C1915"/>
    <w:rsid w:val="000D35B0"/>
    <w:rsid w:val="000E0AFF"/>
    <w:rsid w:val="000E1867"/>
    <w:rsid w:val="00106BA9"/>
    <w:rsid w:val="00112257"/>
    <w:rsid w:val="00112ED5"/>
    <w:rsid w:val="0012003D"/>
    <w:rsid w:val="00132060"/>
    <w:rsid w:val="00140158"/>
    <w:rsid w:val="00146A09"/>
    <w:rsid w:val="001546F2"/>
    <w:rsid w:val="00156587"/>
    <w:rsid w:val="0017400D"/>
    <w:rsid w:val="0017651B"/>
    <w:rsid w:val="001817E5"/>
    <w:rsid w:val="00190FCD"/>
    <w:rsid w:val="00191485"/>
    <w:rsid w:val="00191EBB"/>
    <w:rsid w:val="00192DA4"/>
    <w:rsid w:val="001A4DFC"/>
    <w:rsid w:val="001B1601"/>
    <w:rsid w:val="001B19D2"/>
    <w:rsid w:val="001B1EAA"/>
    <w:rsid w:val="001B68C2"/>
    <w:rsid w:val="001B749E"/>
    <w:rsid w:val="001C65A0"/>
    <w:rsid w:val="001C7C18"/>
    <w:rsid w:val="001E6888"/>
    <w:rsid w:val="001E7167"/>
    <w:rsid w:val="001F3A19"/>
    <w:rsid w:val="001F4F64"/>
    <w:rsid w:val="002029C6"/>
    <w:rsid w:val="00214E5A"/>
    <w:rsid w:val="002171CC"/>
    <w:rsid w:val="00225DD4"/>
    <w:rsid w:val="00245DB5"/>
    <w:rsid w:val="00247574"/>
    <w:rsid w:val="00254A16"/>
    <w:rsid w:val="00261D2F"/>
    <w:rsid w:val="00263122"/>
    <w:rsid w:val="00276A57"/>
    <w:rsid w:val="0027764C"/>
    <w:rsid w:val="0029374E"/>
    <w:rsid w:val="0029732D"/>
    <w:rsid w:val="002A5087"/>
    <w:rsid w:val="002B70ED"/>
    <w:rsid w:val="002C3E21"/>
    <w:rsid w:val="002C6F21"/>
    <w:rsid w:val="002D0042"/>
    <w:rsid w:val="002D05E8"/>
    <w:rsid w:val="002D3CE6"/>
    <w:rsid w:val="002D4475"/>
    <w:rsid w:val="002D6082"/>
    <w:rsid w:val="002E1624"/>
    <w:rsid w:val="002E2500"/>
    <w:rsid w:val="002E31C7"/>
    <w:rsid w:val="002F63EA"/>
    <w:rsid w:val="002F6628"/>
    <w:rsid w:val="00301F47"/>
    <w:rsid w:val="00333505"/>
    <w:rsid w:val="0033402A"/>
    <w:rsid w:val="00335536"/>
    <w:rsid w:val="00342612"/>
    <w:rsid w:val="00342654"/>
    <w:rsid w:val="0034312D"/>
    <w:rsid w:val="00346EF5"/>
    <w:rsid w:val="0036627B"/>
    <w:rsid w:val="00371EFB"/>
    <w:rsid w:val="00394322"/>
    <w:rsid w:val="00395551"/>
    <w:rsid w:val="003B2888"/>
    <w:rsid w:val="003B787E"/>
    <w:rsid w:val="003C3433"/>
    <w:rsid w:val="003D4D24"/>
    <w:rsid w:val="003E47BB"/>
    <w:rsid w:val="003E7B7F"/>
    <w:rsid w:val="003F126B"/>
    <w:rsid w:val="003F5C5A"/>
    <w:rsid w:val="00410598"/>
    <w:rsid w:val="004110E8"/>
    <w:rsid w:val="004140C7"/>
    <w:rsid w:val="00420F3C"/>
    <w:rsid w:val="00423065"/>
    <w:rsid w:val="00424F6E"/>
    <w:rsid w:val="00432FBE"/>
    <w:rsid w:val="00434996"/>
    <w:rsid w:val="0043579A"/>
    <w:rsid w:val="004370E1"/>
    <w:rsid w:val="00446F12"/>
    <w:rsid w:val="00447BEA"/>
    <w:rsid w:val="00447C4C"/>
    <w:rsid w:val="0045132A"/>
    <w:rsid w:val="004526C1"/>
    <w:rsid w:val="0045375B"/>
    <w:rsid w:val="00461E29"/>
    <w:rsid w:val="004647E4"/>
    <w:rsid w:val="00466168"/>
    <w:rsid w:val="00477F39"/>
    <w:rsid w:val="00484689"/>
    <w:rsid w:val="00487BDB"/>
    <w:rsid w:val="004900FA"/>
    <w:rsid w:val="00490E89"/>
    <w:rsid w:val="00493185"/>
    <w:rsid w:val="004959A6"/>
    <w:rsid w:val="004A655E"/>
    <w:rsid w:val="004A6EF7"/>
    <w:rsid w:val="004B195F"/>
    <w:rsid w:val="004B2EC5"/>
    <w:rsid w:val="004B43D6"/>
    <w:rsid w:val="004C292F"/>
    <w:rsid w:val="004D41E2"/>
    <w:rsid w:val="004D66E3"/>
    <w:rsid w:val="004E1982"/>
    <w:rsid w:val="004E4112"/>
    <w:rsid w:val="00501BB9"/>
    <w:rsid w:val="00505ED3"/>
    <w:rsid w:val="00505F0C"/>
    <w:rsid w:val="00511D69"/>
    <w:rsid w:val="005220D0"/>
    <w:rsid w:val="00534972"/>
    <w:rsid w:val="005472E0"/>
    <w:rsid w:val="0056561E"/>
    <w:rsid w:val="0058295E"/>
    <w:rsid w:val="0058399A"/>
    <w:rsid w:val="005852AD"/>
    <w:rsid w:val="00585C3C"/>
    <w:rsid w:val="005974D5"/>
    <w:rsid w:val="005A06CE"/>
    <w:rsid w:val="005A7377"/>
    <w:rsid w:val="005B231C"/>
    <w:rsid w:val="005C0B5B"/>
    <w:rsid w:val="005C6475"/>
    <w:rsid w:val="005D0D5F"/>
    <w:rsid w:val="005D6315"/>
    <w:rsid w:val="005E29B8"/>
    <w:rsid w:val="005E51E9"/>
    <w:rsid w:val="005E711F"/>
    <w:rsid w:val="005F7F08"/>
    <w:rsid w:val="006014CA"/>
    <w:rsid w:val="00605E84"/>
    <w:rsid w:val="0061718C"/>
    <w:rsid w:val="00620B2F"/>
    <w:rsid w:val="006239CB"/>
    <w:rsid w:val="006273BF"/>
    <w:rsid w:val="0063401F"/>
    <w:rsid w:val="00641251"/>
    <w:rsid w:val="00641A56"/>
    <w:rsid w:val="00643BEE"/>
    <w:rsid w:val="00653FF2"/>
    <w:rsid w:val="0065671E"/>
    <w:rsid w:val="00660532"/>
    <w:rsid w:val="00667877"/>
    <w:rsid w:val="00670C57"/>
    <w:rsid w:val="00675EF5"/>
    <w:rsid w:val="00682983"/>
    <w:rsid w:val="0069634E"/>
    <w:rsid w:val="006A187D"/>
    <w:rsid w:val="006A5F92"/>
    <w:rsid w:val="006B05A6"/>
    <w:rsid w:val="006B69FF"/>
    <w:rsid w:val="006D04A0"/>
    <w:rsid w:val="006D24A4"/>
    <w:rsid w:val="006D5657"/>
    <w:rsid w:val="006D77A3"/>
    <w:rsid w:val="006E1FCE"/>
    <w:rsid w:val="006E39C2"/>
    <w:rsid w:val="006E4496"/>
    <w:rsid w:val="006F2AE8"/>
    <w:rsid w:val="006F3109"/>
    <w:rsid w:val="006F459D"/>
    <w:rsid w:val="0070343F"/>
    <w:rsid w:val="007127FF"/>
    <w:rsid w:val="0071363E"/>
    <w:rsid w:val="007215CB"/>
    <w:rsid w:val="00723D16"/>
    <w:rsid w:val="00730F7D"/>
    <w:rsid w:val="00735B91"/>
    <w:rsid w:val="00740214"/>
    <w:rsid w:val="007405BD"/>
    <w:rsid w:val="007455A3"/>
    <w:rsid w:val="007460C2"/>
    <w:rsid w:val="00746597"/>
    <w:rsid w:val="007539EE"/>
    <w:rsid w:val="0075440A"/>
    <w:rsid w:val="00761210"/>
    <w:rsid w:val="007755EC"/>
    <w:rsid w:val="00776559"/>
    <w:rsid w:val="00796C7A"/>
    <w:rsid w:val="00797993"/>
    <w:rsid w:val="007A6FAF"/>
    <w:rsid w:val="007A7042"/>
    <w:rsid w:val="007C283C"/>
    <w:rsid w:val="007C3798"/>
    <w:rsid w:val="007E223F"/>
    <w:rsid w:val="00803233"/>
    <w:rsid w:val="0080509D"/>
    <w:rsid w:val="00806DB0"/>
    <w:rsid w:val="00806ECF"/>
    <w:rsid w:val="00816C56"/>
    <w:rsid w:val="00826E92"/>
    <w:rsid w:val="008409F4"/>
    <w:rsid w:val="00842BCE"/>
    <w:rsid w:val="008454EC"/>
    <w:rsid w:val="0084688B"/>
    <w:rsid w:val="00850731"/>
    <w:rsid w:val="0085273D"/>
    <w:rsid w:val="00854253"/>
    <w:rsid w:val="00860CAC"/>
    <w:rsid w:val="008628E8"/>
    <w:rsid w:val="008658AE"/>
    <w:rsid w:val="00866B2C"/>
    <w:rsid w:val="008709FE"/>
    <w:rsid w:val="00873554"/>
    <w:rsid w:val="008804F3"/>
    <w:rsid w:val="008913ED"/>
    <w:rsid w:val="00891D23"/>
    <w:rsid w:val="00892880"/>
    <w:rsid w:val="00897D80"/>
    <w:rsid w:val="008A4D6A"/>
    <w:rsid w:val="008A7DC9"/>
    <w:rsid w:val="008B1374"/>
    <w:rsid w:val="008C2CD0"/>
    <w:rsid w:val="008D008C"/>
    <w:rsid w:val="008D1E64"/>
    <w:rsid w:val="008D53FB"/>
    <w:rsid w:val="008E60FF"/>
    <w:rsid w:val="00901306"/>
    <w:rsid w:val="00907DF7"/>
    <w:rsid w:val="00913ACB"/>
    <w:rsid w:val="00924CC4"/>
    <w:rsid w:val="00924F32"/>
    <w:rsid w:val="00933A9D"/>
    <w:rsid w:val="00934A74"/>
    <w:rsid w:val="00937DC7"/>
    <w:rsid w:val="00942439"/>
    <w:rsid w:val="00945077"/>
    <w:rsid w:val="00960F2E"/>
    <w:rsid w:val="00962B8F"/>
    <w:rsid w:val="009650E5"/>
    <w:rsid w:val="00967488"/>
    <w:rsid w:val="00977EC8"/>
    <w:rsid w:val="009812F6"/>
    <w:rsid w:val="00984FF9"/>
    <w:rsid w:val="009869E7"/>
    <w:rsid w:val="00992B49"/>
    <w:rsid w:val="00996A69"/>
    <w:rsid w:val="009B0E82"/>
    <w:rsid w:val="009B19C8"/>
    <w:rsid w:val="009B4DB9"/>
    <w:rsid w:val="009B726F"/>
    <w:rsid w:val="009C3763"/>
    <w:rsid w:val="009C444E"/>
    <w:rsid w:val="009C7CAE"/>
    <w:rsid w:val="009D4E7D"/>
    <w:rsid w:val="009E034B"/>
    <w:rsid w:val="009F0D88"/>
    <w:rsid w:val="009F33B8"/>
    <w:rsid w:val="009F3A55"/>
    <w:rsid w:val="009F5241"/>
    <w:rsid w:val="00A030A1"/>
    <w:rsid w:val="00A07E2F"/>
    <w:rsid w:val="00A2280C"/>
    <w:rsid w:val="00A23FEB"/>
    <w:rsid w:val="00A321C0"/>
    <w:rsid w:val="00A34DAB"/>
    <w:rsid w:val="00A3529B"/>
    <w:rsid w:val="00A352B0"/>
    <w:rsid w:val="00A36A3A"/>
    <w:rsid w:val="00A410B6"/>
    <w:rsid w:val="00A44228"/>
    <w:rsid w:val="00A450EC"/>
    <w:rsid w:val="00A47550"/>
    <w:rsid w:val="00A607A0"/>
    <w:rsid w:val="00A63853"/>
    <w:rsid w:val="00A6529A"/>
    <w:rsid w:val="00A662FB"/>
    <w:rsid w:val="00A7169F"/>
    <w:rsid w:val="00A81530"/>
    <w:rsid w:val="00A875B9"/>
    <w:rsid w:val="00AA0BAD"/>
    <w:rsid w:val="00AB7035"/>
    <w:rsid w:val="00AC518B"/>
    <w:rsid w:val="00AC5DBA"/>
    <w:rsid w:val="00AC65DC"/>
    <w:rsid w:val="00AD61DB"/>
    <w:rsid w:val="00AD620C"/>
    <w:rsid w:val="00AD7E8D"/>
    <w:rsid w:val="00AE3070"/>
    <w:rsid w:val="00AE4641"/>
    <w:rsid w:val="00AF78EB"/>
    <w:rsid w:val="00B02732"/>
    <w:rsid w:val="00B06F51"/>
    <w:rsid w:val="00B20377"/>
    <w:rsid w:val="00B20520"/>
    <w:rsid w:val="00B2164E"/>
    <w:rsid w:val="00B21A75"/>
    <w:rsid w:val="00B2558E"/>
    <w:rsid w:val="00B26EE9"/>
    <w:rsid w:val="00B3004F"/>
    <w:rsid w:val="00B34852"/>
    <w:rsid w:val="00B420B0"/>
    <w:rsid w:val="00B436A1"/>
    <w:rsid w:val="00B43B50"/>
    <w:rsid w:val="00B4631B"/>
    <w:rsid w:val="00B654A3"/>
    <w:rsid w:val="00B66862"/>
    <w:rsid w:val="00B67F22"/>
    <w:rsid w:val="00B87833"/>
    <w:rsid w:val="00B91A28"/>
    <w:rsid w:val="00B964C2"/>
    <w:rsid w:val="00BA0AB8"/>
    <w:rsid w:val="00BA2FD3"/>
    <w:rsid w:val="00BB496D"/>
    <w:rsid w:val="00BB4A50"/>
    <w:rsid w:val="00BC4C73"/>
    <w:rsid w:val="00BD1FA8"/>
    <w:rsid w:val="00BD70A8"/>
    <w:rsid w:val="00BD71B6"/>
    <w:rsid w:val="00BE08BD"/>
    <w:rsid w:val="00BF044E"/>
    <w:rsid w:val="00BF2B28"/>
    <w:rsid w:val="00BF32F2"/>
    <w:rsid w:val="00BF440D"/>
    <w:rsid w:val="00BF4CCC"/>
    <w:rsid w:val="00BF6D78"/>
    <w:rsid w:val="00BF7C07"/>
    <w:rsid w:val="00C00A12"/>
    <w:rsid w:val="00C10C71"/>
    <w:rsid w:val="00C133C0"/>
    <w:rsid w:val="00C14EF5"/>
    <w:rsid w:val="00C153C9"/>
    <w:rsid w:val="00C16BEF"/>
    <w:rsid w:val="00C30C97"/>
    <w:rsid w:val="00C33D5C"/>
    <w:rsid w:val="00C45470"/>
    <w:rsid w:val="00C46D5E"/>
    <w:rsid w:val="00C557DC"/>
    <w:rsid w:val="00C64B25"/>
    <w:rsid w:val="00C660FA"/>
    <w:rsid w:val="00C70490"/>
    <w:rsid w:val="00C85A8D"/>
    <w:rsid w:val="00C91B4A"/>
    <w:rsid w:val="00C921C9"/>
    <w:rsid w:val="00C959D8"/>
    <w:rsid w:val="00C964F8"/>
    <w:rsid w:val="00C97BD2"/>
    <w:rsid w:val="00CB0371"/>
    <w:rsid w:val="00CB7636"/>
    <w:rsid w:val="00CC5371"/>
    <w:rsid w:val="00CC5524"/>
    <w:rsid w:val="00CD10CE"/>
    <w:rsid w:val="00CD3A8E"/>
    <w:rsid w:val="00CD68C4"/>
    <w:rsid w:val="00CE1558"/>
    <w:rsid w:val="00CE5B0F"/>
    <w:rsid w:val="00CF4552"/>
    <w:rsid w:val="00CF6DF2"/>
    <w:rsid w:val="00D129C8"/>
    <w:rsid w:val="00D12FE9"/>
    <w:rsid w:val="00D23C4D"/>
    <w:rsid w:val="00D26A8B"/>
    <w:rsid w:val="00D43CC4"/>
    <w:rsid w:val="00D4448B"/>
    <w:rsid w:val="00D54DDE"/>
    <w:rsid w:val="00D651AE"/>
    <w:rsid w:val="00D708FE"/>
    <w:rsid w:val="00D73BFC"/>
    <w:rsid w:val="00D74938"/>
    <w:rsid w:val="00D74D26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B71A8"/>
    <w:rsid w:val="00DD0972"/>
    <w:rsid w:val="00DD1460"/>
    <w:rsid w:val="00DD4E91"/>
    <w:rsid w:val="00DD69C0"/>
    <w:rsid w:val="00DD77CB"/>
    <w:rsid w:val="00DE0438"/>
    <w:rsid w:val="00DF0680"/>
    <w:rsid w:val="00DF4D87"/>
    <w:rsid w:val="00DF5DC6"/>
    <w:rsid w:val="00E017C2"/>
    <w:rsid w:val="00E03962"/>
    <w:rsid w:val="00E05051"/>
    <w:rsid w:val="00E0665B"/>
    <w:rsid w:val="00E10760"/>
    <w:rsid w:val="00E35BE3"/>
    <w:rsid w:val="00E432E2"/>
    <w:rsid w:val="00E44206"/>
    <w:rsid w:val="00E546A4"/>
    <w:rsid w:val="00E5591C"/>
    <w:rsid w:val="00E72203"/>
    <w:rsid w:val="00E72BCC"/>
    <w:rsid w:val="00E74247"/>
    <w:rsid w:val="00E7611B"/>
    <w:rsid w:val="00E76B80"/>
    <w:rsid w:val="00E83AA3"/>
    <w:rsid w:val="00E90A13"/>
    <w:rsid w:val="00E94D32"/>
    <w:rsid w:val="00EA319D"/>
    <w:rsid w:val="00EA7014"/>
    <w:rsid w:val="00EB5409"/>
    <w:rsid w:val="00EC6D2C"/>
    <w:rsid w:val="00ED16E1"/>
    <w:rsid w:val="00EF0EBA"/>
    <w:rsid w:val="00EF33BA"/>
    <w:rsid w:val="00F01286"/>
    <w:rsid w:val="00F20EEB"/>
    <w:rsid w:val="00F255F7"/>
    <w:rsid w:val="00F35FDA"/>
    <w:rsid w:val="00F4557C"/>
    <w:rsid w:val="00F54CF8"/>
    <w:rsid w:val="00F63BF2"/>
    <w:rsid w:val="00F738E3"/>
    <w:rsid w:val="00F87F31"/>
    <w:rsid w:val="00F94A9C"/>
    <w:rsid w:val="00FA25FC"/>
    <w:rsid w:val="00FB5473"/>
    <w:rsid w:val="00FE122F"/>
    <w:rsid w:val="00FE2D35"/>
    <w:rsid w:val="00FE30DB"/>
    <w:rsid w:val="00FF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7169F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716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A7169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A7169F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Balloon Text"/>
    <w:basedOn w:val="a"/>
    <w:link w:val="a6"/>
    <w:rsid w:val="00A716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169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A7169F"/>
    <w:rPr>
      <w:color w:val="0000FF"/>
      <w:u w:val="single"/>
    </w:rPr>
  </w:style>
  <w:style w:type="character" w:styleId="a8">
    <w:name w:val="FollowedHyperlink"/>
    <w:uiPriority w:val="99"/>
    <w:unhideWhenUsed/>
    <w:rsid w:val="00A7169F"/>
    <w:rPr>
      <w:color w:val="800080"/>
      <w:u w:val="single"/>
    </w:rPr>
  </w:style>
  <w:style w:type="paragraph" w:styleId="a9">
    <w:name w:val="List Paragraph"/>
    <w:basedOn w:val="a"/>
    <w:uiPriority w:val="34"/>
    <w:qFormat/>
    <w:rsid w:val="00A716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7169F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716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A7169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A7169F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Balloon Text"/>
    <w:basedOn w:val="a"/>
    <w:link w:val="a6"/>
    <w:rsid w:val="00A716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169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A7169F"/>
    <w:rPr>
      <w:color w:val="0000FF"/>
      <w:u w:val="single"/>
    </w:rPr>
  </w:style>
  <w:style w:type="character" w:styleId="a8">
    <w:name w:val="FollowedHyperlink"/>
    <w:uiPriority w:val="99"/>
    <w:unhideWhenUsed/>
    <w:rsid w:val="00A7169F"/>
    <w:rPr>
      <w:color w:val="800080"/>
      <w:u w:val="single"/>
    </w:rPr>
  </w:style>
  <w:style w:type="paragraph" w:styleId="a9">
    <w:name w:val="List Paragraph"/>
    <w:basedOn w:val="a"/>
    <w:uiPriority w:val="34"/>
    <w:qFormat/>
    <w:rsid w:val="00A71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11</cp:revision>
  <cp:lastPrinted>2015-09-21T14:21:00Z</cp:lastPrinted>
  <dcterms:created xsi:type="dcterms:W3CDTF">2015-09-21T13:22:00Z</dcterms:created>
  <dcterms:modified xsi:type="dcterms:W3CDTF">2016-02-24T12:46:00Z</dcterms:modified>
</cp:coreProperties>
</file>